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60"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ascii="宋体" w:hAnsi="宋体" w:eastAsia="宋体"/>
          <w:b/>
          <w:sz w:val="36"/>
          <w:szCs w:val="36"/>
        </w:rPr>
        <w:t>20</w:t>
      </w:r>
      <w:r>
        <w:rPr>
          <w:rFonts w:hint="eastAsia" w:ascii="宋体" w:hAnsi="宋体" w:eastAsia="宋体"/>
          <w:b/>
          <w:sz w:val="36"/>
          <w:szCs w:val="36"/>
        </w:rPr>
        <w:t>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3</w:t>
      </w:r>
      <w:r>
        <w:rPr>
          <w:rFonts w:ascii="宋体" w:hAnsi="宋体" w:eastAsia="宋体"/>
          <w:b/>
          <w:sz w:val="36"/>
          <w:szCs w:val="36"/>
        </w:rPr>
        <w:t>届本科毕业论文纸质材料整理上交要求</w:t>
      </w:r>
    </w:p>
    <w:p>
      <w:pPr>
        <w:spacing w:after="160" w:line="360" w:lineRule="auto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一、</w:t>
      </w:r>
      <w:r>
        <w:rPr>
          <w:rFonts w:ascii="华文楷体" w:hAnsi="华文楷体" w:eastAsia="华文楷体"/>
          <w:b/>
          <w:sz w:val="28"/>
          <w:szCs w:val="28"/>
        </w:rPr>
        <w:t>论文</w:t>
      </w:r>
      <w:r>
        <w:rPr>
          <w:rFonts w:hint="eastAsia" w:ascii="华文楷体" w:hAnsi="华文楷体" w:eastAsia="华文楷体"/>
          <w:b/>
          <w:sz w:val="28"/>
          <w:szCs w:val="28"/>
        </w:rPr>
        <w:t>材料整理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firstLine="561"/>
        <w:jc w:val="left"/>
        <w:textAlignment w:val="auto"/>
        <w:rPr>
          <w:rFonts w:ascii="华文楷体" w:hAnsi="华文楷体" w:eastAsia="华文楷体"/>
          <w:b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请各位学生的毕业论文务必要按照答辩老师建议进行修改、完善，定稿之后再整理打印。（上交的论文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将</w:t>
      </w:r>
      <w:r>
        <w:rPr>
          <w:rFonts w:ascii="华文楷体" w:hAnsi="华文楷体" w:eastAsia="华文楷体"/>
          <w:sz w:val="28"/>
          <w:szCs w:val="28"/>
        </w:rPr>
        <w:t>会随机抽查是否按照答辩老师建议修改）</w:t>
      </w:r>
    </w:p>
    <w:p>
      <w:pPr>
        <w:spacing w:after="160" w:line="360" w:lineRule="auto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（一）</w:t>
      </w:r>
      <w:r>
        <w:rPr>
          <w:rFonts w:ascii="华文楷体" w:hAnsi="华文楷体" w:eastAsia="华文楷体"/>
          <w:sz w:val="28"/>
          <w:szCs w:val="28"/>
        </w:rPr>
        <w:t>毕业设计（论文）材料装订顺序：</w:t>
      </w:r>
    </w:p>
    <w:p>
      <w:pPr>
        <w:spacing w:after="160" w:line="360" w:lineRule="auto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1、</w:t>
      </w:r>
      <w:r>
        <w:rPr>
          <w:rFonts w:ascii="华文楷体" w:hAnsi="华文楷体" w:eastAsia="华文楷体"/>
          <w:sz w:val="28"/>
          <w:szCs w:val="28"/>
        </w:rPr>
        <w:t>封面</w:t>
      </w:r>
      <w:r>
        <w:rPr>
          <w:rFonts w:hint="eastAsia" w:ascii="华文楷体" w:hAnsi="华文楷体" w:eastAsia="华文楷体"/>
          <w:sz w:val="28"/>
          <w:szCs w:val="28"/>
        </w:rPr>
        <w:t>（需要有成绩的、有指导老师签字）</w:t>
      </w:r>
    </w:p>
    <w:p>
      <w:pPr>
        <w:spacing w:after="160" w:line="360" w:lineRule="auto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2、</w:t>
      </w:r>
      <w:r>
        <w:rPr>
          <w:rFonts w:ascii="华文楷体" w:hAnsi="华文楷体" w:eastAsia="华文楷体"/>
          <w:sz w:val="28"/>
          <w:szCs w:val="28"/>
        </w:rPr>
        <w:t>学生承诺书（需手工签字）</w:t>
      </w:r>
    </w:p>
    <w:p>
      <w:pPr>
        <w:spacing w:after="160" w:line="360" w:lineRule="auto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3、</w:t>
      </w:r>
      <w:r>
        <w:rPr>
          <w:rFonts w:ascii="华文楷体" w:hAnsi="华文楷体" w:eastAsia="华文楷体"/>
          <w:sz w:val="28"/>
          <w:szCs w:val="28"/>
        </w:rPr>
        <w:t>开题报告</w:t>
      </w:r>
    </w:p>
    <w:p>
      <w:pPr>
        <w:spacing w:after="160" w:line="360" w:lineRule="auto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4、</w:t>
      </w:r>
      <w:r>
        <w:rPr>
          <w:rFonts w:ascii="华文楷体" w:hAnsi="华文楷体" w:eastAsia="华文楷体"/>
          <w:sz w:val="28"/>
          <w:szCs w:val="28"/>
        </w:rPr>
        <w:t>开题报告评审表</w:t>
      </w:r>
    </w:p>
    <w:p>
      <w:pPr>
        <w:spacing w:after="160" w:line="360" w:lineRule="auto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5、</w:t>
      </w:r>
      <w:r>
        <w:rPr>
          <w:rFonts w:ascii="华文楷体" w:hAnsi="华文楷体" w:eastAsia="华文楷体"/>
          <w:sz w:val="28"/>
          <w:szCs w:val="28"/>
        </w:rPr>
        <w:t>外文文献翻译</w:t>
      </w:r>
      <w:r>
        <w:rPr>
          <w:rFonts w:hint="eastAsia" w:ascii="华文楷体" w:hAnsi="华文楷体" w:eastAsia="华文楷体"/>
          <w:sz w:val="28"/>
          <w:szCs w:val="28"/>
        </w:rPr>
        <w:t>（外文翻译在前，原文在后）</w:t>
      </w:r>
    </w:p>
    <w:p>
      <w:pPr>
        <w:spacing w:after="160" w:line="360" w:lineRule="auto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6、</w:t>
      </w:r>
      <w:r>
        <w:rPr>
          <w:rFonts w:ascii="华文楷体" w:hAnsi="华文楷体" w:eastAsia="华文楷体"/>
          <w:sz w:val="28"/>
          <w:szCs w:val="28"/>
        </w:rPr>
        <w:t>文献综述</w:t>
      </w:r>
    </w:p>
    <w:p>
      <w:pPr>
        <w:spacing w:after="160" w:line="360" w:lineRule="auto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7、</w:t>
      </w:r>
      <w:r>
        <w:rPr>
          <w:rFonts w:ascii="华文楷体" w:hAnsi="华文楷体" w:eastAsia="华文楷体"/>
          <w:sz w:val="28"/>
          <w:szCs w:val="28"/>
        </w:rPr>
        <w:t>毕业论文正文（或本科生毕业设计说明书）</w:t>
      </w:r>
    </w:p>
    <w:p>
      <w:pPr>
        <w:spacing w:after="160" w:line="360" w:lineRule="auto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8、</w:t>
      </w:r>
      <w:r>
        <w:rPr>
          <w:rFonts w:ascii="华文楷体" w:hAnsi="华文楷体" w:eastAsia="华文楷体"/>
          <w:sz w:val="28"/>
          <w:szCs w:val="28"/>
        </w:rPr>
        <w:t>本科生毕业设计（论文）正文查重检测报告（（可用以前查重时候下载的报告，也可以系统里面导出，只需要打印首页就可以，</w:t>
      </w:r>
      <w:r>
        <w:rPr>
          <w:rFonts w:hint="eastAsia" w:ascii="华文楷体" w:hAnsi="华文楷体" w:eastAsia="华文楷体"/>
          <w:sz w:val="28"/>
          <w:szCs w:val="28"/>
        </w:rPr>
        <w:t>若</w:t>
      </w:r>
      <w:r>
        <w:rPr>
          <w:rFonts w:ascii="华文楷体" w:hAnsi="华文楷体" w:eastAsia="华文楷体"/>
          <w:sz w:val="28"/>
          <w:szCs w:val="28"/>
        </w:rPr>
        <w:t>查重报告中没有作者名字的，请手工签名））</w:t>
      </w:r>
    </w:p>
    <w:p>
      <w:pPr>
        <w:spacing w:after="160" w:line="360" w:lineRule="auto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9、</w:t>
      </w:r>
      <w:r>
        <w:rPr>
          <w:rFonts w:ascii="华文楷体" w:hAnsi="华文楷体" w:eastAsia="华文楷体"/>
          <w:sz w:val="28"/>
          <w:szCs w:val="28"/>
        </w:rPr>
        <w:t>本科生毕业设计（论文）评审答辩成绩表</w:t>
      </w:r>
      <w:r>
        <w:rPr>
          <w:rFonts w:hint="eastAsia" w:ascii="华文楷体" w:hAnsi="华文楷体" w:eastAsia="华文楷体"/>
          <w:sz w:val="28"/>
          <w:szCs w:val="28"/>
        </w:rPr>
        <w:t>（需要有成绩的）</w:t>
      </w:r>
    </w:p>
    <w:p>
      <w:pPr>
        <w:spacing w:after="160" w:line="360" w:lineRule="auto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10、</w:t>
      </w:r>
      <w:r>
        <w:rPr>
          <w:rFonts w:ascii="华文楷体" w:hAnsi="华文楷体" w:eastAsia="华文楷体"/>
          <w:sz w:val="28"/>
          <w:szCs w:val="28"/>
        </w:rPr>
        <w:t>本科生毕业设计（论文）答辩记录</w:t>
      </w:r>
    </w:p>
    <w:p>
      <w:pPr>
        <w:spacing w:after="160" w:line="360" w:lineRule="auto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11、指导记录</w:t>
      </w:r>
    </w:p>
    <w:p>
      <w:pPr>
        <w:spacing w:after="160" w:line="360" w:lineRule="auto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具体下载操作请选择：</w:t>
      </w:r>
    </w:p>
    <w:p>
      <w:pPr>
        <w:spacing w:after="160" w:line="360" w:lineRule="auto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drawing>
          <wp:inline distT="0" distB="0" distL="114300" distR="114300">
            <wp:extent cx="5268595" cy="842010"/>
            <wp:effectExtent l="0" t="0" r="8255" b="15240"/>
            <wp:docPr id="1" name="图片 1" descr="lALPD2sQvYp9eXPMiM0DUw_851_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LPD2sQvYp9eXPMiM0DUw_851_1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0" w:line="360" w:lineRule="auto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（二）</w:t>
      </w:r>
      <w:r>
        <w:rPr>
          <w:rFonts w:ascii="华文楷体" w:hAnsi="华文楷体" w:eastAsia="华文楷体"/>
          <w:sz w:val="28"/>
          <w:szCs w:val="28"/>
        </w:rPr>
        <w:t>毕业设计（论文）材料整理要求：</w:t>
      </w:r>
    </w:p>
    <w:p>
      <w:pPr>
        <w:spacing w:after="160" w:line="360" w:lineRule="auto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1、毕业论文所有材料需从毕业论文论文系统中导出，导出的材料需仔细检查，格式不规范的可手工调整，简洁美观即可；</w:t>
      </w:r>
    </w:p>
    <w:p>
      <w:pPr>
        <w:spacing w:after="160" w:line="360" w:lineRule="auto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2、每个部分材料都需要有页眉</w:t>
      </w:r>
      <w:r>
        <w:rPr>
          <w:rFonts w:hint="eastAsia" w:ascii="华文楷体" w:hAnsi="华文楷体" w:eastAsia="华文楷体"/>
          <w:sz w:val="28"/>
          <w:szCs w:val="28"/>
        </w:rPr>
        <w:t>（封面和承诺书除外）</w:t>
      </w:r>
      <w:r>
        <w:rPr>
          <w:rFonts w:ascii="华文楷体" w:hAnsi="华文楷体" w:eastAsia="华文楷体"/>
          <w:sz w:val="28"/>
          <w:szCs w:val="28"/>
        </w:rPr>
        <w:t>；</w:t>
      </w:r>
    </w:p>
    <w:p>
      <w:pPr>
        <w:spacing w:after="160" w:line="360" w:lineRule="auto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3、论文正文部分尽量双面打印（不要用订书机订，后期教务办要统一进行胶装成册），交指导教师审核</w:t>
      </w:r>
      <w:r>
        <w:rPr>
          <w:rFonts w:hint="eastAsia" w:ascii="华文楷体" w:hAnsi="华文楷体" w:eastAsia="华文楷体"/>
          <w:sz w:val="28"/>
          <w:szCs w:val="28"/>
        </w:rPr>
        <w:t>。</w:t>
      </w:r>
      <w:r>
        <w:rPr>
          <w:rFonts w:ascii="华文楷体" w:hAnsi="华文楷体" w:eastAsia="华文楷体"/>
          <w:sz w:val="28"/>
          <w:szCs w:val="28"/>
        </w:rPr>
        <w:t>指导教师审核确认无误后，在</w:t>
      </w:r>
      <w:r>
        <w:rPr>
          <w:rFonts w:hint="eastAsia" w:ascii="华文楷体" w:hAnsi="华文楷体" w:eastAsia="华文楷体"/>
          <w:sz w:val="28"/>
          <w:szCs w:val="28"/>
        </w:rPr>
        <w:t>论文</w:t>
      </w:r>
      <w:r>
        <w:rPr>
          <w:rFonts w:ascii="华文楷体" w:hAnsi="华文楷体" w:eastAsia="华文楷体"/>
          <w:sz w:val="28"/>
          <w:szCs w:val="28"/>
        </w:rPr>
        <w:t>封面指导老师名字右侧签字</w:t>
      </w:r>
      <w:r>
        <w:rPr>
          <w:rFonts w:hint="eastAsia" w:ascii="华文楷体" w:hAnsi="华文楷体" w:eastAsia="华文楷体"/>
          <w:sz w:val="28"/>
          <w:szCs w:val="28"/>
        </w:rPr>
        <w:t>（指导老师实在不方便来学校的可以用电子签名）</w:t>
      </w:r>
      <w:r>
        <w:rPr>
          <w:rFonts w:ascii="华文楷体" w:hAnsi="华文楷体" w:eastAsia="华文楷体"/>
          <w:sz w:val="28"/>
          <w:szCs w:val="28"/>
        </w:rPr>
        <w:t>。</w:t>
      </w:r>
    </w:p>
    <w:p>
      <w:pPr>
        <w:spacing w:after="160" w:line="360" w:lineRule="auto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 xml:space="preserve">（三） </w:t>
      </w:r>
      <w:r>
        <w:rPr>
          <w:rFonts w:ascii="华文楷体" w:hAnsi="华文楷体" w:eastAsia="华文楷体"/>
          <w:sz w:val="28"/>
          <w:szCs w:val="28"/>
        </w:rPr>
        <w:t>各位同学将指导老师签字后的纸质材料交给学委，</w:t>
      </w:r>
      <w:r>
        <w:rPr>
          <w:rFonts w:hint="eastAsia" w:ascii="华文楷体" w:hAnsi="华文楷体" w:eastAsia="华文楷体"/>
          <w:b/>
          <w:bCs/>
          <w:sz w:val="28"/>
          <w:szCs w:val="28"/>
        </w:rPr>
        <w:t>请学委逐一检查论文纸质材料提交顺序</w:t>
      </w:r>
      <w:r>
        <w:rPr>
          <w:rFonts w:hint="eastAsia" w:ascii="华文楷体" w:hAnsi="华文楷体" w:eastAsia="华文楷体"/>
          <w:sz w:val="28"/>
          <w:szCs w:val="28"/>
        </w:rPr>
        <w:t>，确认每位学生论文材料</w:t>
      </w:r>
      <w:r>
        <w:rPr>
          <w:rFonts w:hint="eastAsia" w:ascii="华文楷体" w:hAnsi="华文楷体" w:eastAsia="华文楷体"/>
          <w:color w:val="FF0000"/>
          <w:sz w:val="28"/>
          <w:szCs w:val="28"/>
        </w:rPr>
        <w:t>完整、准确无误</w:t>
      </w:r>
      <w:r>
        <w:rPr>
          <w:rFonts w:hint="eastAsia" w:ascii="华文楷体" w:hAnsi="华文楷体" w:eastAsia="华文楷体"/>
          <w:sz w:val="28"/>
          <w:szCs w:val="28"/>
        </w:rPr>
        <w:t>之后，</w:t>
      </w:r>
      <w:r>
        <w:rPr>
          <w:rFonts w:ascii="华文楷体" w:hAnsi="华文楷体" w:eastAsia="华文楷体"/>
          <w:sz w:val="28"/>
          <w:szCs w:val="28"/>
        </w:rPr>
        <w:t>于</w:t>
      </w:r>
      <w:r>
        <w:rPr>
          <w:rFonts w:ascii="华文楷体" w:hAnsi="华文楷体" w:eastAsia="华文楷体"/>
          <w:b/>
          <w:color w:val="FF0000"/>
          <w:sz w:val="28"/>
          <w:szCs w:val="28"/>
        </w:rPr>
        <w:t>5月</w:t>
      </w:r>
      <w:r>
        <w:rPr>
          <w:rFonts w:hint="eastAsia" w:ascii="华文楷体" w:hAnsi="华文楷体" w:eastAsia="华文楷体"/>
          <w:b/>
          <w:color w:val="FF0000"/>
          <w:sz w:val="28"/>
          <w:szCs w:val="28"/>
        </w:rPr>
        <w:t>2</w:t>
      </w:r>
      <w:r>
        <w:rPr>
          <w:rFonts w:hint="eastAsia" w:ascii="华文楷体" w:hAnsi="华文楷体" w:eastAsia="华文楷体"/>
          <w:b/>
          <w:color w:val="FF0000"/>
          <w:sz w:val="28"/>
          <w:szCs w:val="28"/>
          <w:lang w:val="en-US" w:eastAsia="zh-CN"/>
        </w:rPr>
        <w:t>4</w:t>
      </w:r>
      <w:r>
        <w:rPr>
          <w:rFonts w:hint="eastAsia" w:ascii="华文楷体" w:hAnsi="华文楷体" w:eastAsia="华文楷体"/>
          <w:b/>
          <w:color w:val="FF0000"/>
          <w:sz w:val="28"/>
          <w:szCs w:val="28"/>
        </w:rPr>
        <w:t>号、2</w:t>
      </w:r>
      <w:r>
        <w:rPr>
          <w:rFonts w:hint="eastAsia" w:ascii="华文楷体" w:hAnsi="华文楷体" w:eastAsia="华文楷体"/>
          <w:b/>
          <w:color w:val="FF0000"/>
          <w:sz w:val="28"/>
          <w:szCs w:val="28"/>
          <w:lang w:val="en-US" w:eastAsia="zh-CN"/>
        </w:rPr>
        <w:t>5</w:t>
      </w:r>
      <w:r>
        <w:rPr>
          <w:rFonts w:ascii="华文楷体" w:hAnsi="华文楷体" w:eastAsia="华文楷体"/>
          <w:b/>
          <w:color w:val="FF0000"/>
          <w:sz w:val="28"/>
          <w:szCs w:val="28"/>
        </w:rPr>
        <w:t>号</w:t>
      </w:r>
      <w:r>
        <w:rPr>
          <w:rFonts w:hint="eastAsia" w:ascii="华文楷体" w:hAnsi="华文楷体" w:eastAsia="华文楷体"/>
          <w:b/>
          <w:color w:val="FF0000"/>
          <w:sz w:val="28"/>
          <w:szCs w:val="28"/>
        </w:rPr>
        <w:t>两天</w:t>
      </w:r>
      <w:r>
        <w:rPr>
          <w:rFonts w:ascii="华文楷体" w:hAnsi="华文楷体" w:eastAsia="华文楷体"/>
          <w:sz w:val="28"/>
          <w:szCs w:val="28"/>
        </w:rPr>
        <w:t>交</w:t>
      </w:r>
      <w:r>
        <w:rPr>
          <w:rFonts w:hint="eastAsia" w:ascii="华文楷体" w:hAnsi="华文楷体" w:eastAsia="华文楷体"/>
          <w:sz w:val="28"/>
          <w:szCs w:val="28"/>
        </w:rPr>
        <w:t>到</w:t>
      </w:r>
      <w:r>
        <w:rPr>
          <w:rFonts w:ascii="华文楷体" w:hAnsi="华文楷体" w:eastAsia="华文楷体"/>
          <w:sz w:val="28"/>
          <w:szCs w:val="28"/>
        </w:rPr>
        <w:t>教务科</w:t>
      </w:r>
      <w:r>
        <w:rPr>
          <w:rFonts w:hint="eastAsia" w:ascii="华文楷体" w:hAnsi="华文楷体" w:eastAsia="华文楷体"/>
          <w:sz w:val="28"/>
          <w:szCs w:val="28"/>
        </w:rPr>
        <w:t>诚园6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-</w:t>
      </w:r>
      <w:r>
        <w:rPr>
          <w:rFonts w:hint="eastAsia" w:ascii="华文楷体" w:hAnsi="华文楷体" w:eastAsia="华文楷体"/>
          <w:sz w:val="28"/>
          <w:szCs w:val="28"/>
        </w:rPr>
        <w:t>333</w:t>
      </w:r>
      <w:r>
        <w:rPr>
          <w:rFonts w:ascii="华文楷体" w:hAnsi="华文楷体" w:eastAsia="华文楷体"/>
          <w:sz w:val="28"/>
          <w:szCs w:val="28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若有任何问题，可联系教务科戴老师（2886</w:t>
      </w:r>
      <w:bookmarkStart w:id="0" w:name="_GoBack"/>
      <w:bookmarkEnd w:id="0"/>
      <w:r>
        <w:rPr>
          <w:rFonts w:hint="eastAsia" w:ascii="华文楷体" w:hAnsi="华文楷体" w:eastAsia="华文楷体"/>
          <w:sz w:val="28"/>
          <w:szCs w:val="28"/>
        </w:rPr>
        <w:t>5664）。</w:t>
      </w:r>
    </w:p>
    <w:p>
      <w:pPr>
        <w:spacing w:after="160" w:line="360" w:lineRule="auto"/>
        <w:jc w:val="left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二、</w:t>
      </w:r>
      <w:r>
        <w:rPr>
          <w:rFonts w:ascii="华文楷体" w:hAnsi="华文楷体" w:eastAsia="华文楷体"/>
          <w:b/>
          <w:sz w:val="28"/>
          <w:szCs w:val="28"/>
        </w:rPr>
        <w:t>学院纸质材料检查</w:t>
      </w:r>
    </w:p>
    <w:p>
      <w:pPr>
        <w:spacing w:after="160" w:line="360" w:lineRule="auto"/>
        <w:ind w:firstLine="560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本届论文纸质材料学院将逐份进行检查，不符合要求的材料一律退回重新整理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请各位同学认真对待。</w:t>
      </w:r>
    </w:p>
    <w:p>
      <w:pPr>
        <w:spacing w:after="160" w:line="360" w:lineRule="auto"/>
        <w:ind w:firstLine="560"/>
        <w:jc w:val="left"/>
        <w:rPr>
          <w:rFonts w:ascii="华文楷体" w:hAnsi="华文楷体" w:eastAsia="华文楷体"/>
          <w:sz w:val="28"/>
          <w:szCs w:val="28"/>
        </w:rPr>
      </w:pPr>
    </w:p>
    <w:p>
      <w:pPr>
        <w:spacing w:after="160" w:line="360" w:lineRule="auto"/>
        <w:ind w:firstLine="3640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教育学院本科论文工作领导小组</w:t>
      </w:r>
    </w:p>
    <w:p>
      <w:pPr>
        <w:spacing w:after="160" w:line="360" w:lineRule="auto"/>
        <w:ind w:firstLine="560"/>
        <w:jc w:val="left"/>
        <w:rPr>
          <w:rFonts w:hint="default" w:ascii="华文楷体" w:hAnsi="华文楷体" w:eastAsia="华文楷体"/>
          <w:sz w:val="28"/>
          <w:szCs w:val="28"/>
          <w:lang w:val="en-US" w:eastAsia="zh-CN"/>
        </w:rPr>
      </w:pPr>
      <w:r>
        <w:rPr>
          <w:rFonts w:ascii="华文楷体" w:hAnsi="华文楷体" w:eastAsia="华文楷体"/>
          <w:sz w:val="28"/>
          <w:szCs w:val="28"/>
        </w:rPr>
        <w:t xml:space="preserve">                                 20</w:t>
      </w:r>
      <w:r>
        <w:rPr>
          <w:rFonts w:hint="eastAsia" w:ascii="华文楷体" w:hAnsi="华文楷体" w:eastAsia="华文楷体"/>
          <w:sz w:val="28"/>
          <w:szCs w:val="28"/>
        </w:rPr>
        <w:t>2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3</w:t>
      </w:r>
      <w:r>
        <w:rPr>
          <w:rFonts w:hint="eastAsia" w:ascii="华文楷体" w:hAnsi="华文楷体" w:eastAsia="华文楷体"/>
          <w:sz w:val="28"/>
          <w:szCs w:val="28"/>
        </w:rPr>
        <w:t>.4.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18</w:t>
      </w:r>
    </w:p>
    <w:p>
      <w:pPr>
        <w:spacing w:after="160"/>
        <w:ind w:firstLine="600"/>
        <w:rPr>
          <w:rFonts w:ascii="宋体" w:hAnsi="宋体" w:eastAsia="宋体"/>
          <w:b/>
          <w:bCs/>
          <w:color w:val="FF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compat>
    <w:balanceSingleByteDoubleByteWidth/>
    <w:adjustLineHeightInTable/>
    <w:useFELayout/>
    <w:compatSetting w:name="compatibilityMode" w:uri="http://schemas.microsoft.com/office/word" w:val="14"/>
  </w:compat>
  <w:docVars>
    <w:docVar w:name="commondata" w:val="eyJoZGlkIjoiMjU2YjZmM2RiYWE1MmIwOGE3OGM5ODAwM2I4ZGFlOGYifQ=="/>
  </w:docVars>
  <w:rsids>
    <w:rsidRoot w:val="0077564F"/>
    <w:rsid w:val="0077564F"/>
    <w:rsid w:val="00E21BDD"/>
    <w:rsid w:val="06F47622"/>
    <w:rsid w:val="0B600EBE"/>
    <w:rsid w:val="22FA4DA2"/>
    <w:rsid w:val="33320B39"/>
    <w:rsid w:val="36D51BAD"/>
    <w:rsid w:val="39F35160"/>
    <w:rsid w:val="3C0C15BB"/>
    <w:rsid w:val="4A3933C1"/>
    <w:rsid w:val="4C1C3536"/>
    <w:rsid w:val="4FD056FE"/>
    <w:rsid w:val="522A42B8"/>
    <w:rsid w:val="6CEF3D7A"/>
    <w:rsid w:val="6F087F0F"/>
    <w:rsid w:val="6FBC00E0"/>
    <w:rsid w:val="78003595"/>
    <w:rsid w:val="79684CAA"/>
    <w:rsid w:val="7F8731BA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Calibri" w:cstheme="minorBidi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Times New Roman" w:cstheme="minorBidi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2">
    <w:name w:val="annotation text"/>
    <w:basedOn w:val="1"/>
    <w:semiHidden/>
    <w:unhideWhenUsed/>
    <w:qFormat/>
    <w:uiPriority w:val="0"/>
  </w:style>
  <w:style w:type="paragraph" w:styleId="13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4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5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6">
    <w:name w:val="Balloon Text"/>
    <w:basedOn w:val="1"/>
    <w:link w:val="44"/>
    <w:semiHidden/>
    <w:unhideWhenUsed/>
    <w:qFormat/>
    <w:uiPriority w:val="0"/>
    <w:rPr>
      <w:sz w:val="18"/>
      <w:szCs w:val="18"/>
    </w:rPr>
  </w:style>
  <w:style w:type="paragraph" w:styleId="17">
    <w:name w:val="footer"/>
    <w:basedOn w:val="1"/>
    <w:link w:val="43"/>
    <w:semiHidden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8">
    <w:name w:val="header"/>
    <w:basedOn w:val="1"/>
    <w:link w:val="42"/>
    <w:semiHidden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next w:val="1"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0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1">
    <w:name w:val="Subtitle"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2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3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5">
    <w:name w:val="Title"/>
    <w:basedOn w:val="1"/>
    <w:next w:val="1"/>
    <w:qFormat/>
    <w:uiPriority w:val="6"/>
    <w:pPr>
      <w:jc w:val="center"/>
    </w:pPr>
    <w:rPr>
      <w:rFonts w:ascii="Cambria" w:hAnsi="Cambria" w:eastAsia="Times New Roman"/>
      <w:b/>
      <w:sz w:val="32"/>
      <w:szCs w:val="32"/>
    </w:rPr>
  </w:style>
  <w:style w:type="character" w:styleId="28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9">
    <w:name w:val="page number"/>
    <w:basedOn w:val="27"/>
    <w:semiHidden/>
    <w:unhideWhenUsed/>
    <w:qFormat/>
    <w:uiPriority w:val="0"/>
  </w:style>
  <w:style w:type="character" w:styleId="30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31">
    <w:name w:val="Hyperlink"/>
    <w:basedOn w:val="27"/>
    <w:qFormat/>
    <w:uiPriority w:val="0"/>
    <w:rPr>
      <w:color w:val="0000FF"/>
      <w:w w:val="100"/>
      <w:sz w:val="20"/>
      <w:szCs w:val="20"/>
      <w:u w:val="single"/>
      <w:shd w:val="clear" w:color="auto" w:fill="auto"/>
    </w:rPr>
  </w:style>
  <w:style w:type="paragraph" w:styleId="32">
    <w:name w:val="No Spacing"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33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4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5">
    <w:name w:val="Quote"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styleId="36">
    <w:name w:val="Intense Quote"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37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8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9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40">
    <w:name w:val="List Paragraph"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41">
    <w:name w:val="TOC 标题1"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42">
    <w:name w:val="页眉 Char"/>
    <w:basedOn w:val="27"/>
    <w:link w:val="18"/>
    <w:semiHidden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3">
    <w:name w:val="页脚 Char"/>
    <w:basedOn w:val="27"/>
    <w:link w:val="17"/>
    <w:semiHidden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4">
    <w:name w:val="批注框文本 Char"/>
    <w:basedOn w:val="27"/>
    <w:link w:val="16"/>
    <w:semiHidden/>
    <w:qFormat/>
    <w:uiPriority w:val="0"/>
    <w:rPr>
      <w:rFonts w:ascii="Calibri" w:hAnsi="Calibri" w:eastAsia="Calibri"/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735</Words>
  <Characters>761</Characters>
  <Lines>5</Lines>
  <Paragraphs>1</Paragraphs>
  <TotalTime>72</TotalTime>
  <ScaleCrop>false</ScaleCrop>
  <LinksUpToDate>false</LinksUpToDate>
  <CharactersWithSpaces>795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2018-09-26T00:27:00Z</dcterms:created>
  <dc:creator>dell</dc:creator>
  <cp:lastModifiedBy>戴蘅钰</cp:lastModifiedBy>
  <cp:lastPrinted>2018-09-26T00:30:00Z</cp:lastPrinted>
  <dcterms:modified xsi:type="dcterms:W3CDTF">2023-04-18T06:07:28Z</dcterms:modified>
  <dc:title>2015届本科毕业设计（论文)材料收集整理要求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0EE0ED0C4917429EB5B8C22F8DFF4627_12</vt:lpwstr>
  </property>
</Properties>
</file>